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57456" w14:textId="77777777" w:rsid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sz w:val="15"/>
          <w:szCs w:val="15"/>
        </w:rPr>
      </w:pPr>
      <w:r>
        <w:rPr>
          <w:rFonts w:ascii="Helvetica" w:hAnsi="Helvetica" w:cs="Helvetica"/>
          <w:color w:val="1D2228"/>
          <w:sz w:val="15"/>
          <w:szCs w:val="15"/>
        </w:rPr>
        <w:t xml:space="preserve">                                                      </w:t>
      </w:r>
    </w:p>
    <w:p w14:paraId="35ACC2E3" w14:textId="77777777" w:rsid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sz w:val="15"/>
          <w:szCs w:val="15"/>
        </w:rPr>
      </w:pPr>
    </w:p>
    <w:p w14:paraId="3FBD5F6C"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 xml:space="preserve">                         </w:t>
      </w:r>
      <w:r>
        <w:rPr>
          <w:rFonts w:ascii="Helvetica" w:hAnsi="Helvetica" w:cs="Helvetica"/>
          <w:color w:val="1D2228"/>
        </w:rPr>
        <w:t xml:space="preserve">    </w:t>
      </w:r>
      <w:r w:rsidRPr="00471E8A">
        <w:rPr>
          <w:rFonts w:ascii="Helvetica" w:hAnsi="Helvetica" w:cs="Helvetica"/>
          <w:color w:val="1D2228"/>
        </w:rPr>
        <w:t xml:space="preserve"> </w:t>
      </w:r>
      <w:r>
        <w:rPr>
          <w:rFonts w:ascii="Helvetica" w:hAnsi="Helvetica" w:cs="Helvetica"/>
          <w:color w:val="1D2228"/>
        </w:rPr>
        <w:t xml:space="preserve">     </w:t>
      </w:r>
      <w:r w:rsidRPr="00471E8A">
        <w:rPr>
          <w:rFonts w:ascii="Helvetica" w:hAnsi="Helvetica" w:cs="Helvetica"/>
          <w:color w:val="1D2228"/>
        </w:rPr>
        <w:t xml:space="preserve"> Congresul Avocatilor din </w:t>
      </w:r>
      <w:smartTag w:uri="urn:schemas-microsoft-com:office:smarttags" w:element="place">
        <w:smartTag w:uri="urn:schemas-microsoft-com:office:smarttags" w:element="country-region">
          <w:r w:rsidRPr="00471E8A">
            <w:rPr>
              <w:rFonts w:ascii="Helvetica" w:hAnsi="Helvetica" w:cs="Helvetica"/>
              <w:color w:val="1D2228"/>
            </w:rPr>
            <w:t>Romania</w:t>
          </w:r>
        </w:smartTag>
      </w:smartTag>
    </w:p>
    <w:p w14:paraId="5F028DB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 xml:space="preserve">                                   </w:t>
      </w:r>
      <w:r>
        <w:rPr>
          <w:rFonts w:ascii="Helvetica" w:hAnsi="Helvetica" w:cs="Helvetica"/>
          <w:color w:val="1D2228"/>
        </w:rPr>
        <w:t xml:space="preserve">  </w:t>
      </w:r>
      <w:r w:rsidRPr="00471E8A">
        <w:rPr>
          <w:rFonts w:ascii="Helvetica" w:hAnsi="Helvetica" w:cs="Helvetica"/>
          <w:color w:val="1D2228"/>
        </w:rPr>
        <w:t xml:space="preserve">  </w:t>
      </w:r>
      <w:r>
        <w:rPr>
          <w:rFonts w:ascii="Helvetica" w:hAnsi="Helvetica" w:cs="Helvetica"/>
          <w:color w:val="1D2228"/>
        </w:rPr>
        <w:t xml:space="preserve">     </w:t>
      </w:r>
      <w:r w:rsidRPr="00471E8A">
        <w:rPr>
          <w:rFonts w:ascii="Helvetica" w:hAnsi="Helvetica" w:cs="Helvetica"/>
          <w:color w:val="1D2228"/>
        </w:rPr>
        <w:t xml:space="preserve">   25-26 iunie 2021</w:t>
      </w:r>
    </w:p>
    <w:p w14:paraId="0003C3BC"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 xml:space="preserve">                 </w:t>
      </w:r>
      <w:r>
        <w:rPr>
          <w:rFonts w:ascii="Helvetica" w:hAnsi="Helvetica" w:cs="Helvetica"/>
          <w:color w:val="1D2228"/>
        </w:rPr>
        <w:t xml:space="preserve">                                </w:t>
      </w:r>
      <w:r w:rsidRPr="00471E8A">
        <w:rPr>
          <w:rFonts w:ascii="Helvetica" w:hAnsi="Helvetica" w:cs="Helvetica"/>
          <w:color w:val="1D2228"/>
        </w:rPr>
        <w:t xml:space="preserve">   Bucuresti</w:t>
      </w:r>
    </w:p>
    <w:p w14:paraId="2B78A863"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4EE0B46F"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1D76DF27"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471E8A">
        <w:rPr>
          <w:rFonts w:ascii="Helvetica" w:hAnsi="Helvetica" w:cs="Helvetica"/>
          <w:color w:val="1D2228"/>
        </w:rPr>
        <w:t>Propunere de modificare a Legii nr. 51 din 7 iunie 1995</w:t>
      </w:r>
    </w:p>
    <w:p w14:paraId="745BAEA3"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471E8A">
        <w:rPr>
          <w:rFonts w:ascii="Helvetica" w:hAnsi="Helvetica" w:cs="Helvetica"/>
          <w:color w:val="1D2228"/>
        </w:rPr>
        <w:t>pentru organizarea si exercitarea profesiei de avocat, republicata si</w:t>
      </w:r>
    </w:p>
    <w:p w14:paraId="7C478A63"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471E8A">
        <w:rPr>
          <w:rFonts w:ascii="Helvetica" w:hAnsi="Helvetica" w:cs="Helvetica"/>
          <w:color w:val="1D2228"/>
        </w:rPr>
        <w:t>a Statutului Profesiei de Avocat</w:t>
      </w:r>
    </w:p>
    <w:p w14:paraId="5F94FCD0"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471E8A">
        <w:rPr>
          <w:rFonts w:ascii="Helvetica" w:hAnsi="Helvetica" w:cs="Helvetica"/>
          <w:color w:val="1D2228"/>
        </w:rPr>
        <w:t>sub aspectul</w:t>
      </w:r>
    </w:p>
    <w:p w14:paraId="71B39359"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471E8A">
        <w:rPr>
          <w:rFonts w:ascii="Helvetica" w:hAnsi="Helvetica" w:cs="Helvetica"/>
          <w:color w:val="1D2228"/>
        </w:rPr>
        <w:t>consolidarii rolului profesiei, a transparentei decizionale si a comunicarii</w:t>
      </w:r>
    </w:p>
    <w:p w14:paraId="1128AABB"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471E8A">
        <w:rPr>
          <w:rFonts w:ascii="Helvetica" w:hAnsi="Helvetica" w:cs="Helvetica"/>
          <w:color w:val="1D2228"/>
        </w:rPr>
        <w:t>in interiorul profesiei</w:t>
      </w:r>
    </w:p>
    <w:p w14:paraId="602A82E7"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59ECAFE2"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68245461"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Preambul</w:t>
      </w:r>
    </w:p>
    <w:p w14:paraId="54C600ED"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 xml:space="preserve">Desi Legea nr.51/1995 privind organizarea si exercitarea profesiei de avocat a fost modificata si completata in mai multe randuri, dispozitiile sale trebuie adaptate realitatii ori de cate ori se impune, fara </w:t>
      </w:r>
      <w:proofErr w:type="gramStart"/>
      <w:r w:rsidRPr="00471E8A">
        <w:rPr>
          <w:rFonts w:ascii="Helvetica" w:hAnsi="Helvetica" w:cs="Helvetica"/>
          <w:color w:val="1D2228"/>
        </w:rPr>
        <w:t>a</w:t>
      </w:r>
      <w:proofErr w:type="gramEnd"/>
      <w:r w:rsidRPr="00471E8A">
        <w:rPr>
          <w:rFonts w:ascii="Helvetica" w:hAnsi="Helvetica" w:cs="Helvetica"/>
          <w:color w:val="1D2228"/>
        </w:rPr>
        <w:t xml:space="preserve"> aduce atingere principiilor si valorilor care tin de esenta profesiei reglementate la nivel legal. Respectarea Legii nr.51/1995 impune in mod expres mandatul Congresului Avocatilor, pentru initierea in numele profesiei </w:t>
      </w:r>
      <w:proofErr w:type="gramStart"/>
      <w:r w:rsidRPr="00471E8A">
        <w:rPr>
          <w:rFonts w:ascii="Helvetica" w:hAnsi="Helvetica" w:cs="Helvetica"/>
          <w:color w:val="1D2228"/>
        </w:rPr>
        <w:t>a</w:t>
      </w:r>
      <w:proofErr w:type="gramEnd"/>
      <w:r w:rsidRPr="00471E8A">
        <w:rPr>
          <w:rFonts w:ascii="Helvetica" w:hAnsi="Helvetica" w:cs="Helvetica"/>
          <w:color w:val="1D2228"/>
        </w:rPr>
        <w:t xml:space="preserve"> oricaror modificari a legislatiei care vizeaza profesia de avocat.</w:t>
      </w:r>
    </w:p>
    <w:p w14:paraId="4B1E6F52" w14:textId="77777777" w:rsid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Dispozitiile art 63 alin.2 din Legea nr.51 din 7 iunie 1995 pentru organizarea si exercitarea profesiei de avocat, republicata, " Hotărârile congresului sunt definitive şi obligatorii pentru toate organele profesiei", stabilesc rolul si importanta hotararilor adoptate de congres, devenind definitive si obligatorii de la data adoptarii pentru toate organele profesiei, astfel incat se impune acordarea unei atentii deosebite prevederilor legii, statutului, normelor care reglementeaza modul de desfasurare a Congresului Avocatilor din Romania.</w:t>
      </w:r>
    </w:p>
    <w:p w14:paraId="69A173DB"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lastRenderedPageBreak/>
        <w:t xml:space="preserve">Potrivit dispozitiilor legale in vigoare, corpul profesional al avocatilor prin reprezentantii sai, alesi la nivel de barouri, delegati, au rolul de exercitare a unui control la nivel national cu privirela modul in care organele de conducere ale profesiei si-au desfasurat activitatea in perioada dintre congresele anuale si asigura conducerea efectiva </w:t>
      </w:r>
      <w:proofErr w:type="gramStart"/>
      <w:r w:rsidRPr="00471E8A">
        <w:rPr>
          <w:rFonts w:ascii="Helvetica" w:hAnsi="Helvetica" w:cs="Helvetica"/>
          <w:color w:val="1D2228"/>
        </w:rPr>
        <w:t>a</w:t>
      </w:r>
      <w:proofErr w:type="gramEnd"/>
      <w:r w:rsidRPr="00471E8A">
        <w:rPr>
          <w:rFonts w:ascii="Helvetica" w:hAnsi="Helvetica" w:cs="Helvetica"/>
          <w:color w:val="1D2228"/>
        </w:rPr>
        <w:t xml:space="preserve"> activitatii U.N.B.R., orice proiect de modificare sau completare a Legii nr.51/1995 fiind supus votului Congresului Avocatilor.</w:t>
      </w:r>
    </w:p>
    <w:p w14:paraId="71E674F1"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Avand in vedere rolul si importanta Congresului Avocatilor din Romania, dispozitiile legale si statutare precum si normele regulamentare trebuie perfectionate, astfel incat sa corespunda principiilor consacrate la nivel legal, descentralizarii, transparentei decizionale si comunicarii in interiorul profesiei. In acest sens, se impun modificari si completari ale dispozitiilor legale si statutare si ulterior regulamentare, dupa cum urmeaza:</w:t>
      </w:r>
    </w:p>
    <w:p w14:paraId="31214055"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1. Posibilitatea ca si delegati</w:t>
      </w:r>
      <w:r w:rsidR="00FD7A1E">
        <w:rPr>
          <w:rFonts w:ascii="Helvetica" w:hAnsi="Helvetica" w:cs="Helvetica"/>
          <w:color w:val="1D2228"/>
        </w:rPr>
        <w:t>i</w:t>
      </w:r>
      <w:r w:rsidRPr="00471E8A">
        <w:rPr>
          <w:rFonts w:ascii="Helvetica" w:hAnsi="Helvetica" w:cs="Helvetica"/>
          <w:color w:val="1D2228"/>
        </w:rPr>
        <w:t xml:space="preserve"> alesi la congres, reprezentanti ai corpului profesional la nivel de barouri, sa poata convoca Congresul extraordinar al Avocaţilor, in situatii exceptionale care impun organizarea unei sesiuni extraordinare, pentru o reala descentralizare si evitare a detinerii unui monopol decizional la nivel barouri.</w:t>
      </w:r>
    </w:p>
    <w:p w14:paraId="63ADBD3E"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2. Necesitatea informarii in timp util, deci a existentei unei perioade rezonabile pentru studiere si analiza de catre delegatii alesi a materialelor supuse dezbaterii, raportul anual si bugetele anuale, precum si pregatirii si expunerii in scris a unor eventuale propuneri de modificari legislative privind profesia de avocat, astfel cum rezulta din dispozitiile art.63 din lege, opinii privind tema anuala propusa de U.N.B.R. Deasemenea, modalitatea comunicarilor in sistem online, prin intermediul paginilor de internet, e-mail, asigura celeritatea transmiterii nu numai a ordinii de zi, convocatorului ci si a materialelor supuse controlului, dezbaterilor si adoptarii acestora la congres.</w:t>
      </w:r>
    </w:p>
    <w:p w14:paraId="1B41CE7D"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3. Se impune pentru asigurarea unei transparente integrale a modalitatii de desfasurare a lucrarilor congresului, transmiterea in timp real a lucrarilor, si nu numai prin inregistrare audio-video, cel putin pentru avocatii activi inscrisi in Tabloul U.N.B.R, cerinta exprimata in mod constant de avocati, transparenta decizionala a organelor de conducere ale profesiei fiind de natura sa conduca la cresterea increderii avocatilor in privinta hotararilor luate la nivel central privind organizarea si exercitarea profesiei.</w:t>
      </w:r>
    </w:p>
    <w:p w14:paraId="469B5884"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 xml:space="preserve">4. Se impune o separatie si independenta a competentelor si atributiilor in interiorul profesiei, un sistem transparent si asumat in ceea ce priveste responsabilitatea decizionala, astfel incat Congresul Avocatilor, care procedeaza prin competentele date de lege, la exercitarea unui control al activitatii organelor de conducere ale profesiei la nivel central, sa isi poata indeplini in mod onest atributiile. In prezent, decanii tuturor barourilor din tara, membrii Consiliului U.N.B.R, care sunt delegati de drept, presedintele C.A.A, presedintii filialelor C.A.A, cenzorii care pot fi si delegati alesi la congres, s.a.m.d, neexistand </w:t>
      </w:r>
      <w:r w:rsidRPr="00471E8A">
        <w:rPr>
          <w:rFonts w:ascii="Helvetica" w:hAnsi="Helvetica" w:cs="Helvetica"/>
          <w:color w:val="1D2228"/>
        </w:rPr>
        <w:lastRenderedPageBreak/>
        <w:t>interdictii in ce priveste inscrierea acestora la alegerile pentru congres, au drept de vot cu privire la aprobarea Raportului anual al Consiliului U.N.B.R , Bugetului anual al C.A.A. si executia bugetara anuala, precum si a Bugetului anual al U.N.B.R si executia bugetara, situatie in care nu putem vorbi despre o reala impartialitate si descentralizare, acestia "votandu-si practic propriile rapoarte si bugete", ceea ce reprezinta o abatere grava nu numai de la principiile ce tin de esenta profesiei ci de la insasi principiile etice specifice nobilei profesii de avocat.</w:t>
      </w:r>
    </w:p>
    <w:p w14:paraId="509FA841"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18069976"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503A012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5C4B4BB3"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4FA3E8A5"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5E20DAE1"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2D79DAE2"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36CECE3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36CA0413" w14:textId="77777777" w:rsid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7F0B1C8C" w14:textId="77777777" w:rsidR="00FD7A1E" w:rsidRDefault="00FD7A1E" w:rsidP="00471E8A">
      <w:pPr>
        <w:pStyle w:val="NormalWeb"/>
        <w:pBdr>
          <w:bottom w:val="single" w:sz="4" w:space="0" w:color="F1F1F5"/>
        </w:pBdr>
        <w:shd w:val="clear" w:color="auto" w:fill="FFFFFF"/>
        <w:spacing w:after="0" w:afterAutospacing="0"/>
        <w:rPr>
          <w:rFonts w:ascii="Helvetica" w:hAnsi="Helvetica" w:cs="Helvetica"/>
          <w:color w:val="1D2228"/>
        </w:rPr>
      </w:pPr>
    </w:p>
    <w:p w14:paraId="68532A48" w14:textId="77777777" w:rsidR="00FD7A1E" w:rsidRDefault="00FD7A1E" w:rsidP="00471E8A">
      <w:pPr>
        <w:pStyle w:val="NormalWeb"/>
        <w:pBdr>
          <w:bottom w:val="single" w:sz="4" w:space="0" w:color="F1F1F5"/>
        </w:pBdr>
        <w:shd w:val="clear" w:color="auto" w:fill="FFFFFF"/>
        <w:spacing w:after="0" w:afterAutospacing="0"/>
        <w:rPr>
          <w:rFonts w:ascii="Helvetica" w:hAnsi="Helvetica" w:cs="Helvetica"/>
          <w:color w:val="1D2228"/>
        </w:rPr>
      </w:pPr>
    </w:p>
    <w:p w14:paraId="5989FD12" w14:textId="77777777" w:rsidR="00FD7A1E" w:rsidRDefault="00FD7A1E" w:rsidP="00471E8A">
      <w:pPr>
        <w:pStyle w:val="NormalWeb"/>
        <w:pBdr>
          <w:bottom w:val="single" w:sz="4" w:space="0" w:color="F1F1F5"/>
        </w:pBdr>
        <w:shd w:val="clear" w:color="auto" w:fill="FFFFFF"/>
        <w:spacing w:after="0" w:afterAutospacing="0"/>
        <w:rPr>
          <w:rFonts w:ascii="Helvetica" w:hAnsi="Helvetica" w:cs="Helvetica"/>
          <w:color w:val="1D2228"/>
        </w:rPr>
      </w:pPr>
    </w:p>
    <w:p w14:paraId="1DBE917B" w14:textId="77777777" w:rsidR="00FD7A1E" w:rsidRDefault="00FD7A1E" w:rsidP="00471E8A">
      <w:pPr>
        <w:pStyle w:val="NormalWeb"/>
        <w:pBdr>
          <w:bottom w:val="single" w:sz="4" w:space="0" w:color="F1F1F5"/>
        </w:pBdr>
        <w:shd w:val="clear" w:color="auto" w:fill="FFFFFF"/>
        <w:spacing w:after="0" w:afterAutospacing="0"/>
        <w:rPr>
          <w:rFonts w:ascii="Helvetica" w:hAnsi="Helvetica" w:cs="Helvetica"/>
          <w:color w:val="1D2228"/>
        </w:rPr>
      </w:pPr>
    </w:p>
    <w:p w14:paraId="32DFCB6A" w14:textId="77777777" w:rsidR="00FD7A1E" w:rsidRDefault="00FD7A1E" w:rsidP="00471E8A">
      <w:pPr>
        <w:pStyle w:val="NormalWeb"/>
        <w:pBdr>
          <w:bottom w:val="single" w:sz="4" w:space="0" w:color="F1F1F5"/>
        </w:pBdr>
        <w:shd w:val="clear" w:color="auto" w:fill="FFFFFF"/>
        <w:spacing w:after="0" w:afterAutospacing="0"/>
        <w:rPr>
          <w:rFonts w:ascii="Helvetica" w:hAnsi="Helvetica" w:cs="Helvetica"/>
          <w:color w:val="1D2228"/>
        </w:rPr>
      </w:pPr>
    </w:p>
    <w:p w14:paraId="4E8B7008" w14:textId="77777777" w:rsidR="00FD7A1E" w:rsidRDefault="00FD7A1E" w:rsidP="00471E8A">
      <w:pPr>
        <w:pStyle w:val="NormalWeb"/>
        <w:pBdr>
          <w:bottom w:val="single" w:sz="4" w:space="0" w:color="F1F1F5"/>
        </w:pBdr>
        <w:shd w:val="clear" w:color="auto" w:fill="FFFFFF"/>
        <w:spacing w:after="0" w:afterAutospacing="0"/>
        <w:rPr>
          <w:rFonts w:ascii="Helvetica" w:hAnsi="Helvetica" w:cs="Helvetica"/>
          <w:color w:val="1D2228"/>
        </w:rPr>
      </w:pPr>
    </w:p>
    <w:p w14:paraId="5655CA88" w14:textId="77777777" w:rsidR="00FD7A1E" w:rsidRDefault="00FD7A1E" w:rsidP="00471E8A">
      <w:pPr>
        <w:pStyle w:val="NormalWeb"/>
        <w:pBdr>
          <w:bottom w:val="single" w:sz="4" w:space="0" w:color="F1F1F5"/>
        </w:pBdr>
        <w:shd w:val="clear" w:color="auto" w:fill="FFFFFF"/>
        <w:spacing w:after="0" w:afterAutospacing="0"/>
        <w:rPr>
          <w:rFonts w:ascii="Helvetica" w:hAnsi="Helvetica" w:cs="Helvetica"/>
          <w:color w:val="1D2228"/>
        </w:rPr>
      </w:pPr>
    </w:p>
    <w:p w14:paraId="3447A543" w14:textId="77777777" w:rsidR="00FD7A1E" w:rsidRPr="00471E8A" w:rsidRDefault="00FD7A1E" w:rsidP="00471E8A">
      <w:pPr>
        <w:pStyle w:val="NormalWeb"/>
        <w:pBdr>
          <w:bottom w:val="single" w:sz="4" w:space="0" w:color="F1F1F5"/>
        </w:pBdr>
        <w:shd w:val="clear" w:color="auto" w:fill="FFFFFF"/>
        <w:spacing w:after="0" w:afterAutospacing="0"/>
        <w:rPr>
          <w:rFonts w:ascii="Helvetica" w:hAnsi="Helvetica" w:cs="Helvetica"/>
          <w:color w:val="1D2228"/>
        </w:rPr>
      </w:pPr>
    </w:p>
    <w:p w14:paraId="3B9BDDB9"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6595C8A3"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3E3F0B87"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13AA0C9E"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b/>
          <w:bCs/>
          <w:color w:val="1D2228"/>
        </w:rPr>
        <w:t xml:space="preserve">            </w:t>
      </w:r>
      <w:r w:rsidRPr="00471E8A">
        <w:rPr>
          <w:rFonts w:ascii="Helvetica" w:hAnsi="Helvetica" w:cs="Helvetica"/>
          <w:b/>
          <w:bCs/>
          <w:color w:val="1D2228"/>
        </w:rPr>
        <w:t>Propunere de modificare a Legii nr. 51 din 7 iunie 1995</w:t>
      </w:r>
    </w:p>
    <w:p w14:paraId="7DB2C351"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b/>
          <w:bCs/>
          <w:color w:val="1D2228"/>
        </w:rPr>
        <w:t xml:space="preserve">   </w:t>
      </w:r>
      <w:r w:rsidRPr="00471E8A">
        <w:rPr>
          <w:rFonts w:ascii="Helvetica" w:hAnsi="Helvetica" w:cs="Helvetica"/>
          <w:b/>
          <w:bCs/>
          <w:color w:val="1D2228"/>
        </w:rPr>
        <w:t>pentru organizarea si exercitarea profesiei de avocat, republicata si</w:t>
      </w:r>
    </w:p>
    <w:p w14:paraId="4DFBE3ED"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b/>
          <w:bCs/>
          <w:color w:val="1D2228"/>
        </w:rPr>
        <w:t xml:space="preserve">                          </w:t>
      </w:r>
      <w:r w:rsidRPr="00471E8A">
        <w:rPr>
          <w:rFonts w:ascii="Helvetica" w:hAnsi="Helvetica" w:cs="Helvetica"/>
          <w:b/>
          <w:bCs/>
          <w:color w:val="1D2228"/>
        </w:rPr>
        <w:t>a Statutului Profesiei de Avocat</w:t>
      </w:r>
    </w:p>
    <w:p w14:paraId="5363CB5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b/>
          <w:bCs/>
          <w:color w:val="1D2228"/>
        </w:rPr>
        <w:t xml:space="preserve">                                         </w:t>
      </w:r>
      <w:r w:rsidRPr="00471E8A">
        <w:rPr>
          <w:rFonts w:ascii="Helvetica" w:hAnsi="Helvetica" w:cs="Helvetica"/>
          <w:b/>
          <w:bCs/>
          <w:color w:val="1D2228"/>
        </w:rPr>
        <w:t>sub aspectul</w:t>
      </w:r>
    </w:p>
    <w:p w14:paraId="367CDD6A"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b/>
          <w:bCs/>
          <w:color w:val="1D2228"/>
        </w:rPr>
        <w:t>consolidarii rolului profesiei, a transparentei decizionale si a comunicarii</w:t>
      </w:r>
    </w:p>
    <w:p w14:paraId="6F46FB4E"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b/>
          <w:bCs/>
          <w:color w:val="1D2228"/>
        </w:rPr>
        <w:t xml:space="preserve">                                   </w:t>
      </w:r>
      <w:r w:rsidRPr="00471E8A">
        <w:rPr>
          <w:rFonts w:ascii="Helvetica" w:hAnsi="Helvetica" w:cs="Helvetica"/>
          <w:b/>
          <w:bCs/>
          <w:color w:val="1D2228"/>
        </w:rPr>
        <w:t>in interiorul profesiei</w:t>
      </w:r>
    </w:p>
    <w:p w14:paraId="1123CA56"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2516076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5926E32B"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b/>
          <w:bCs/>
          <w:color w:val="1D2228"/>
        </w:rPr>
        <w:t>A. Propuneri de modificare a Legii nr. 51 din 7 iunie 1995</w:t>
      </w:r>
    </w:p>
    <w:p w14:paraId="43E5BFEA"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b/>
          <w:bCs/>
          <w:color w:val="1D2228"/>
        </w:rPr>
        <w:t>pentru organizarea si exercitarea profesiei de avocat</w:t>
      </w:r>
    </w:p>
    <w:p w14:paraId="60003EEF" w14:textId="77777777" w:rsid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047B493E"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b/>
          <w:bCs/>
          <w:color w:val="1D2228"/>
        </w:rPr>
        <w:t xml:space="preserve"> </w:t>
      </w:r>
      <w:r w:rsidRPr="00471E8A">
        <w:rPr>
          <w:rFonts w:ascii="Helvetica" w:hAnsi="Helvetica" w:cs="Helvetica"/>
          <w:b/>
          <w:bCs/>
          <w:color w:val="1D2228"/>
        </w:rPr>
        <w:t>Modificari si completari ale articolelor 61 si 62 ale Legii nr.51/1995</w:t>
      </w:r>
    </w:p>
    <w:p w14:paraId="08B59104"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Capitolul IV: Organizarea profesiei de avocat</w:t>
      </w:r>
    </w:p>
    <w:p w14:paraId="3888F07D"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 xml:space="preserve">Sectiunea 2: Uniunea Nationala a Barourilor din </w:t>
      </w:r>
      <w:smartTag w:uri="urn:schemas-microsoft-com:office:smarttags" w:element="place">
        <w:smartTag w:uri="urn:schemas-microsoft-com:office:smarttags" w:element="country-region">
          <w:r w:rsidRPr="00471E8A">
            <w:rPr>
              <w:rFonts w:ascii="Helvetica" w:hAnsi="Helvetica" w:cs="Helvetica"/>
              <w:color w:val="1D2228"/>
            </w:rPr>
            <w:t>Romania</w:t>
          </w:r>
        </w:smartTag>
      </w:smartTag>
    </w:p>
    <w:p w14:paraId="787EC16D"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31CF6085"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Text Lege nr.51/1995</w:t>
      </w:r>
    </w:p>
    <w:p w14:paraId="7BB693C6"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Art.61 – Forma actuala</w:t>
      </w:r>
    </w:p>
    <w:p w14:paraId="264FFB62"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1) Congresul avocatilor este constituit din delegati ai fiecarui barou, potrivit normei de reprezentare, stabilite de statutul profesiei, din membrii Consiliului U.N.B.R si din presedintele Consiliului de Administratie al Casei de Asigurari a Avocatilor.</w:t>
      </w:r>
    </w:p>
    <w:p w14:paraId="656B9A2B"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2) Congresul avocatilor se intruneste anual in sesiune ordinara, la convocarea Consiliului U.N.B.R.</w:t>
      </w:r>
    </w:p>
    <w:p w14:paraId="6C064CF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3) La cererea a cel putin unei treimi din numarul barourilor, Consiliul U.N.B.R este obligat sa convoace Congresul avocatilor in sesiune extraordinara.</w:t>
      </w:r>
    </w:p>
    <w:p w14:paraId="48C3AEC5"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16148BF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Forma Propusa</w:t>
      </w:r>
    </w:p>
    <w:p w14:paraId="2D4A58C0"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Art. 61 alin.3 se modifica si se completeaza, avand urmatorul continut:</w:t>
      </w:r>
    </w:p>
    <w:p w14:paraId="183B854F"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1) Congresul avocatilor este constituit din delegati ai fiecarui barou, potrivit normei de reprezentare, stabilite de statutul profesiei, din membrii Consiliului U.N.B.R si din presedintele Consiliului de Administratie al Casei de Asigurari a Avocatilor.</w:t>
      </w:r>
    </w:p>
    <w:p w14:paraId="3E75ED15"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2) Congresul avocatilor se intruneste anual in sesiune ordinara, la convocarea Consiliului U.N.B.R.</w:t>
      </w:r>
    </w:p>
    <w:p w14:paraId="4D15201C"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3) La cererea a cel putin unei treimi din numarul barourilor </w:t>
      </w:r>
      <w:r w:rsidRPr="00471E8A">
        <w:rPr>
          <w:rFonts w:ascii="Helvetica" w:hAnsi="Helvetica" w:cs="Helvetica"/>
          <w:b/>
          <w:bCs/>
          <w:color w:val="1D2228"/>
        </w:rPr>
        <w:t>sau din numarul delegatilor din anul curent</w:t>
      </w:r>
      <w:r w:rsidRPr="00471E8A">
        <w:rPr>
          <w:rFonts w:ascii="Helvetica" w:hAnsi="Helvetica" w:cs="Helvetica"/>
          <w:color w:val="1D2228"/>
        </w:rPr>
        <w:t>, Consiliul U.N.B.R este obligat sa convoace Congresul avocatilor in sesiune extraordinara.</w:t>
      </w:r>
    </w:p>
    <w:p w14:paraId="3E7DB813"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780B8BF0" w14:textId="77777777" w:rsid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Expunere motive: Necesitatea modificarii alin.3 al art.61 din lege prin adaugarea posibilitatii ca si in cazul delegatilor alesi la congres, reprezentanti ai barourilor, sa poata fi convocat Congresul extraordinar al avocaţilor in situatii exceptionale care impun organizarea unei sesiuni extraordinare, pentru o reala descentralizaresi evitare a detinerii unui monopol decizional de catre barouri.</w:t>
      </w:r>
    </w:p>
    <w:p w14:paraId="6E046AA0"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3A7B6074"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Text Lege nr.51/1995</w:t>
      </w:r>
    </w:p>
    <w:p w14:paraId="2A302460"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Art.62 - Forma actuala</w:t>
      </w:r>
    </w:p>
    <w:p w14:paraId="13F02F60"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000000"/>
        </w:rPr>
        <w:t>1)</w:t>
      </w:r>
      <w:r w:rsidRPr="00471E8A">
        <w:rPr>
          <w:rFonts w:ascii="Helvetica" w:hAnsi="Helvetica" w:cs="Helvetica"/>
          <w:b/>
          <w:bCs/>
          <w:color w:val="008F00"/>
        </w:rPr>
        <w:t> </w:t>
      </w:r>
      <w:r w:rsidRPr="00471E8A">
        <w:rPr>
          <w:rFonts w:ascii="Helvetica" w:hAnsi="Helvetica" w:cs="Helvetica"/>
          <w:color w:val="1D2228"/>
        </w:rPr>
        <w:t>Convocarea congresului se face cu cel puţin o lună înainte de data stabilită, prin înştiinţarea în scris a barourilor şi prin publicare într-un ziar central. Consiliile barourilor sunt obligate să afişeze data convocării şi ordinea de zi la sediul baroului şi la instanţele judecătoreşti din raza acestora.</w:t>
      </w:r>
    </w:p>
    <w:p w14:paraId="005627B5"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000000"/>
        </w:rPr>
        <w:t>2)</w:t>
      </w:r>
      <w:r w:rsidRPr="00471E8A">
        <w:rPr>
          <w:rFonts w:ascii="Helvetica" w:hAnsi="Helvetica" w:cs="Helvetica"/>
          <w:color w:val="008F00"/>
        </w:rPr>
        <w:t> </w:t>
      </w:r>
      <w:r w:rsidRPr="00471E8A">
        <w:rPr>
          <w:rFonts w:ascii="Helvetica" w:hAnsi="Helvetica" w:cs="Helvetica"/>
          <w:color w:val="1D2228"/>
        </w:rPr>
        <w:t>Barourile sunt obligate să îşi aleagă delegaţii cu cel puţin 10 zile înainte de congres.</w:t>
      </w:r>
    </w:p>
    <w:p w14:paraId="043DF637" w14:textId="77777777" w:rsidR="00FD7A1E"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000000"/>
        </w:rPr>
        <w:t>3)</w:t>
      </w:r>
      <w:r w:rsidRPr="00471E8A">
        <w:rPr>
          <w:rFonts w:ascii="Helvetica" w:hAnsi="Helvetica" w:cs="Helvetica"/>
          <w:b/>
          <w:bCs/>
          <w:color w:val="008F00"/>
        </w:rPr>
        <w:t> </w:t>
      </w:r>
      <w:r w:rsidRPr="00471E8A">
        <w:rPr>
          <w:rFonts w:ascii="Helvetica" w:hAnsi="Helvetica" w:cs="Helvetica"/>
          <w:color w:val="1D2228"/>
        </w:rPr>
        <w:t>Congresul este legal constituit în prezenţa a două treimi din numărul membrilor săi şi adoptă hotărâri cu votul majorităţii membrilor prezenţi.</w:t>
      </w:r>
    </w:p>
    <w:p w14:paraId="581B5CF2"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Forma propusa</w:t>
      </w:r>
    </w:p>
    <w:p w14:paraId="2CC98445"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lastRenderedPageBreak/>
        <w:t>Art. 62 alin.1, alin.2 se modifica, se completeaza si se adauga un nou alineat (4), avand urmatorul continut:</w:t>
      </w:r>
    </w:p>
    <w:p w14:paraId="49E4224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000000"/>
        </w:rPr>
        <w:t>1)</w:t>
      </w:r>
      <w:r w:rsidRPr="00471E8A">
        <w:rPr>
          <w:rFonts w:ascii="Helvetica" w:hAnsi="Helvetica" w:cs="Helvetica"/>
          <w:b/>
          <w:bCs/>
          <w:color w:val="008F00"/>
        </w:rPr>
        <w:t> </w:t>
      </w:r>
      <w:r w:rsidRPr="00471E8A">
        <w:rPr>
          <w:rFonts w:ascii="Helvetica" w:hAnsi="Helvetica" w:cs="Helvetica"/>
          <w:color w:val="1D2228"/>
        </w:rPr>
        <w:t>Convocarea congresului se face cu cel puţin</w:t>
      </w:r>
      <w:r w:rsidRPr="00471E8A">
        <w:rPr>
          <w:rFonts w:ascii="Helvetica" w:hAnsi="Helvetica" w:cs="Helvetica"/>
          <w:b/>
          <w:bCs/>
          <w:color w:val="1D2228"/>
        </w:rPr>
        <w:t> doua luni</w:t>
      </w:r>
      <w:r w:rsidRPr="00471E8A">
        <w:rPr>
          <w:rFonts w:ascii="Helvetica" w:hAnsi="Helvetica" w:cs="Helvetica"/>
          <w:color w:val="1D2228"/>
        </w:rPr>
        <w:t> înainte de data stabilită, prin înştiinţarea în scris a barourilor şi prin afisare </w:t>
      </w:r>
      <w:r w:rsidRPr="00471E8A">
        <w:rPr>
          <w:rFonts w:ascii="Helvetica" w:hAnsi="Helvetica" w:cs="Helvetica"/>
          <w:b/>
          <w:bCs/>
          <w:color w:val="1D2228"/>
        </w:rPr>
        <w:t>pe pagina web a U.N.B.R</w:t>
      </w:r>
      <w:r w:rsidRPr="00471E8A">
        <w:rPr>
          <w:rFonts w:ascii="Helvetica" w:hAnsi="Helvetica" w:cs="Helvetica"/>
          <w:color w:val="1D2228"/>
        </w:rPr>
        <w:t>. Consiliile barourilor sunt obligate să afişeze data convocării şi ordinea de zi </w:t>
      </w:r>
      <w:r w:rsidRPr="00471E8A">
        <w:rPr>
          <w:rFonts w:ascii="Helvetica" w:hAnsi="Helvetica" w:cs="Helvetica"/>
          <w:b/>
          <w:bCs/>
          <w:color w:val="1D2228"/>
        </w:rPr>
        <w:t>pe site-ul acestora</w:t>
      </w:r>
      <w:r w:rsidRPr="00471E8A">
        <w:rPr>
          <w:rFonts w:ascii="Helvetica" w:hAnsi="Helvetica" w:cs="Helvetica"/>
          <w:color w:val="1D2228"/>
        </w:rPr>
        <w:t> </w:t>
      </w:r>
      <w:r w:rsidRPr="00471E8A">
        <w:rPr>
          <w:rFonts w:ascii="Helvetica" w:hAnsi="Helvetica" w:cs="Helvetica"/>
          <w:b/>
          <w:bCs/>
          <w:color w:val="1D2228"/>
        </w:rPr>
        <w:t>si prin transmiterea convocatorului si a materialelor supuse analizei si dezbaterii congresului pe adresele de e-mail ale delegatilor, cu cel putin o luna inainte de data congresului.</w:t>
      </w:r>
    </w:p>
    <w:p w14:paraId="50040E7B"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000000"/>
        </w:rPr>
        <w:t>2)</w:t>
      </w:r>
      <w:r w:rsidRPr="00471E8A">
        <w:rPr>
          <w:rFonts w:ascii="Helvetica" w:hAnsi="Helvetica" w:cs="Helvetica"/>
          <w:b/>
          <w:bCs/>
          <w:color w:val="008F00"/>
        </w:rPr>
        <w:t> </w:t>
      </w:r>
      <w:r w:rsidRPr="00471E8A">
        <w:rPr>
          <w:rFonts w:ascii="Helvetica" w:hAnsi="Helvetica" w:cs="Helvetica"/>
          <w:color w:val="1D2228"/>
        </w:rPr>
        <w:t>Barourile sunt obligate să îşi aleagă delegaţii cu cel puţin </w:t>
      </w:r>
      <w:r w:rsidRPr="00471E8A">
        <w:rPr>
          <w:rFonts w:ascii="Helvetica" w:hAnsi="Helvetica" w:cs="Helvetica"/>
          <w:b/>
          <w:bCs/>
          <w:color w:val="1D2228"/>
        </w:rPr>
        <w:t>o luna</w:t>
      </w:r>
      <w:r w:rsidRPr="00471E8A">
        <w:rPr>
          <w:rFonts w:ascii="Helvetica" w:hAnsi="Helvetica" w:cs="Helvetica"/>
          <w:color w:val="1D2228"/>
        </w:rPr>
        <w:t> înainte de congres.</w:t>
      </w:r>
    </w:p>
    <w:p w14:paraId="46AC54DB"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000000"/>
        </w:rPr>
        <w:t>3)</w:t>
      </w:r>
      <w:r w:rsidRPr="00471E8A">
        <w:rPr>
          <w:rFonts w:ascii="Helvetica" w:hAnsi="Helvetica" w:cs="Helvetica"/>
          <w:b/>
          <w:bCs/>
          <w:color w:val="008F00"/>
        </w:rPr>
        <w:t> </w:t>
      </w:r>
      <w:r w:rsidRPr="00471E8A">
        <w:rPr>
          <w:rFonts w:ascii="Helvetica" w:hAnsi="Helvetica" w:cs="Helvetica"/>
          <w:color w:val="1D2228"/>
        </w:rPr>
        <w:t>Congresul este legal constituit în prezenţa a două treimi din numărul membrilor săi şi adoptă hotărâri cu votul majorităţii membrilor prezenţi.</w:t>
      </w:r>
    </w:p>
    <w:p w14:paraId="5C403D0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4)</w:t>
      </w:r>
      <w:r w:rsidRPr="00471E8A">
        <w:rPr>
          <w:rFonts w:ascii="Helvetica" w:hAnsi="Helvetica" w:cs="Helvetica"/>
          <w:b/>
          <w:bCs/>
          <w:color w:val="1D2228"/>
        </w:rPr>
        <w:t> Lucrarile Congresului avocatilor se inregistreaza audio-video si se transmit in direct prin mijloace tehnice proprii ale U.N.B.R.</w:t>
      </w:r>
    </w:p>
    <w:p w14:paraId="27725631"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68615A0F"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Expunere motive: Completarile si modificarile propuse izvorasc din necesitatea existentei unei perioade rezonabile de timp pentru studiere si analiza de catre delegatii alesi a materialelor supuse dezbaterii, raportul anual si bugetele anuale, precum si pregatirii si expunerii in scris a unor eventuale propuneri de modificari legislative privind profesia de avocat astfel cum rezulta din dispozitiile art.63 din lege, opinii privind tema anuala propusa de U.N.B.R. Modalitatea comunicarilor in sistem online asigura celeritatea transmiterii nu numai a ordinii de zi, convocatorului ci si a materialelor supuse controlului, dezbaterilor si adoptarii acestora la congres.</w:t>
      </w:r>
    </w:p>
    <w:p w14:paraId="79C8DD7E" w14:textId="77777777" w:rsid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Referitor la completarea articolului 62 din lege cu un nou alineat 4, se impune pentru asigurarea unei transparente integrale a modalitatii de desfasurare a lucrarilor congresului, cel putin pentru avocatii activi inscrisi in Tabloul U.N.B.R, cerinta exprimata in mod constant de avocati, transparenta decizionala a organelor de conducere ale profesiei fiind de natura sa conduca la crestere a increderii avocatilor in privinta hotararilor luate la nivel central privind organizarea si exercitarea profesiei.</w:t>
      </w:r>
    </w:p>
    <w:p w14:paraId="29E62821" w14:textId="77777777" w:rsidR="00727D6A" w:rsidRDefault="00727D6A" w:rsidP="00471E8A">
      <w:pPr>
        <w:pStyle w:val="NormalWeb"/>
        <w:pBdr>
          <w:bottom w:val="single" w:sz="4" w:space="0" w:color="F1F1F5"/>
        </w:pBdr>
        <w:shd w:val="clear" w:color="auto" w:fill="FFFFFF"/>
        <w:spacing w:after="0" w:afterAutospacing="0"/>
        <w:rPr>
          <w:rFonts w:ascii="Helvetica" w:hAnsi="Helvetica" w:cs="Helvetica"/>
          <w:color w:val="1D2228"/>
        </w:rPr>
      </w:pPr>
    </w:p>
    <w:p w14:paraId="7D9E4F7A" w14:textId="77777777" w:rsidR="00727D6A" w:rsidRPr="00471E8A" w:rsidRDefault="00727D6A" w:rsidP="00471E8A">
      <w:pPr>
        <w:pStyle w:val="NormalWeb"/>
        <w:pBdr>
          <w:bottom w:val="single" w:sz="4" w:space="0" w:color="F1F1F5"/>
        </w:pBdr>
        <w:shd w:val="clear" w:color="auto" w:fill="FFFFFF"/>
        <w:spacing w:after="0" w:afterAutospacing="0"/>
        <w:rPr>
          <w:rFonts w:ascii="Helvetica" w:hAnsi="Helvetica" w:cs="Helvetica"/>
          <w:color w:val="1D2228"/>
        </w:rPr>
      </w:pPr>
    </w:p>
    <w:p w14:paraId="3D5C0530"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b/>
          <w:bCs/>
          <w:color w:val="1D2228"/>
        </w:rPr>
        <w:t xml:space="preserve">      </w:t>
      </w:r>
      <w:r w:rsidRPr="00471E8A">
        <w:rPr>
          <w:rFonts w:ascii="Helvetica" w:hAnsi="Helvetica" w:cs="Helvetica"/>
          <w:b/>
          <w:bCs/>
          <w:color w:val="1D2228"/>
        </w:rPr>
        <w:t>B. Propuneri de modificare a Statutului profesiei de avocat</w:t>
      </w:r>
    </w:p>
    <w:p w14:paraId="0E3FE4AC"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b/>
          <w:bCs/>
          <w:color w:val="1D2228"/>
        </w:rPr>
        <w:t>Modificari si completari ale articolului 81 din statut</w:t>
      </w:r>
    </w:p>
    <w:p w14:paraId="443452FB"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lastRenderedPageBreak/>
        <w:t>SECTIUNEA 2:</w:t>
      </w:r>
    </w:p>
    <w:p w14:paraId="26603F60"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SUBSECTIUNEA 2: U.N.B.R</w:t>
      </w:r>
    </w:p>
    <w:p w14:paraId="556C17B2"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2ED5EEFE"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Text Statut</w:t>
      </w:r>
    </w:p>
    <w:p w14:paraId="603E4C41"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Art. 81</w:t>
      </w:r>
      <w:r w:rsidRPr="00471E8A">
        <w:rPr>
          <w:rFonts w:ascii="Segoe UI" w:hAnsi="Segoe UI" w:cs="Segoe UI"/>
          <w:color w:val="000000"/>
        </w:rPr>
        <w:t> </w:t>
      </w:r>
      <w:r w:rsidRPr="00471E8A">
        <w:rPr>
          <w:rFonts w:ascii="Helvetica" w:hAnsi="Helvetica" w:cs="Helvetica"/>
          <w:color w:val="1D2228"/>
        </w:rPr>
        <w:t>Forma actuala</w:t>
      </w:r>
    </w:p>
    <w:p w14:paraId="51004C7A"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w:t>
      </w:r>
      <w:proofErr w:type="gramStart"/>
      <w:r w:rsidRPr="00471E8A">
        <w:rPr>
          <w:rFonts w:ascii="Helvetica" w:hAnsi="Helvetica" w:cs="Helvetica"/>
          <w:color w:val="1D2228"/>
        </w:rPr>
        <w:t>1)Congresul</w:t>
      </w:r>
      <w:proofErr w:type="gramEnd"/>
      <w:r w:rsidRPr="00471E8A">
        <w:rPr>
          <w:rFonts w:ascii="Helvetica" w:hAnsi="Helvetica" w:cs="Helvetica"/>
          <w:color w:val="1D2228"/>
        </w:rPr>
        <w:t xml:space="preserve"> avocaţilor se convoacă anual de către Consiliul U.N.B.R., prin preşedintele U.N.B.R.(2)Congresul extraordinar al avocaţilor se convoacă de către preşedintele U.N.B.R. ori de câte ori este nevoie sau la cererea a cel puţin o treime din numărul total al barourilor.(3)Convocarea va cuprinde luna, ziua, ora şi locul desfăşurării Congresului avocaţilor şi ordinea de zi a acestuia.(4)Decanii barourilor şi membrii Consiliului U.N.B.R. sunt membri de drept ai Congresului avocaţilor.</w:t>
      </w:r>
    </w:p>
    <w:p w14:paraId="1382CF9F"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w:t>
      </w:r>
      <w:proofErr w:type="gramStart"/>
      <w:r w:rsidRPr="00471E8A">
        <w:rPr>
          <w:rFonts w:ascii="Helvetica" w:hAnsi="Helvetica" w:cs="Helvetica"/>
          <w:color w:val="1D2228"/>
        </w:rPr>
        <w:t>5)Din</w:t>
      </w:r>
      <w:proofErr w:type="gramEnd"/>
      <w:r w:rsidRPr="00471E8A">
        <w:rPr>
          <w:rFonts w:ascii="Helvetica" w:hAnsi="Helvetica" w:cs="Helvetica"/>
          <w:color w:val="1D2228"/>
        </w:rPr>
        <w:t xml:space="preserve"> Congresul avocaţilor fac parte şi delegaţii aleşi de adunările generale ale barourilor, conform normei de reprezentare de un delegat la 200 de avocaţi. Dacă nu au calitatea de delegaţi ai adunărilor generale ale barourilor, preşedintele C.A.A. şi preşedinţii filialelor C.A.A. participă la Congres în calitate de invitaţi.</w:t>
      </w:r>
      <w:r w:rsidRPr="00471E8A">
        <w:rPr>
          <w:rFonts w:ascii="Helvetica" w:hAnsi="Helvetica" w:cs="Helvetica"/>
          <w:color w:val="1D2228"/>
        </w:rPr>
        <w:br/>
        <w:t>(la data 25-ian-2019 Art. 81, alin. (5) din capitolul II, sectiunea 2, subsectiunea 2 modificat de Art. I, punctul 23. din Hotarirea 428/</w:t>
      </w:r>
      <w:proofErr w:type="gramStart"/>
      <w:r w:rsidRPr="00471E8A">
        <w:rPr>
          <w:rFonts w:ascii="Helvetica" w:hAnsi="Helvetica" w:cs="Helvetica"/>
          <w:color w:val="1D2228"/>
        </w:rPr>
        <w:t>2018 )</w:t>
      </w:r>
      <w:proofErr w:type="gramEnd"/>
    </w:p>
    <w:p w14:paraId="1C63BE70"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p>
    <w:p w14:paraId="398D8097" w14:textId="77777777" w:rsidR="00471E8A" w:rsidRDefault="00FD7A1E" w:rsidP="00471E8A">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00471E8A" w:rsidRPr="00471E8A">
        <w:rPr>
          <w:rFonts w:ascii="Helvetica" w:hAnsi="Helvetica" w:cs="Helvetica"/>
          <w:color w:val="1D2228"/>
        </w:rPr>
        <w:t>Forma propusa</w:t>
      </w:r>
    </w:p>
    <w:p w14:paraId="048AF9A6" w14:textId="77777777" w:rsidR="00471E8A" w:rsidRPr="00471E8A" w:rsidRDefault="00471E8A" w:rsidP="00FD7A1E">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Art. 81 alin.2, alin.3, alin.5 se modifica si se completeaza cu alin.6, care vor avea urmatorul continut:</w:t>
      </w:r>
    </w:p>
    <w:p w14:paraId="62981225"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1) Congresul avocaţilor se convoacă anual de către Consiliul U.N.B.R., prin preşedintele U.N.B.R.</w:t>
      </w:r>
    </w:p>
    <w:p w14:paraId="7EFD0229"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2) Congresul extraordinar al avocaţilor se convoacă de către preşedintele U.N.B.R. ori de câte ori este nevoie sau la cererea a cel puţin o treime din numărul total al barourilor </w:t>
      </w:r>
      <w:r w:rsidRPr="00471E8A">
        <w:rPr>
          <w:rFonts w:ascii="Helvetica" w:hAnsi="Helvetica" w:cs="Helvetica"/>
          <w:b/>
          <w:bCs/>
          <w:color w:val="1D2228"/>
        </w:rPr>
        <w:t>sau al delegatilor alesi in anul curent.</w:t>
      </w:r>
    </w:p>
    <w:p w14:paraId="4B48CE3D"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 xml:space="preserve">3) Convocarea va cuprinde luna, ziua, ora şi locul desfăşurării Congresului avocaţilor, ordinea de zi </w:t>
      </w:r>
      <w:proofErr w:type="gramStart"/>
      <w:r w:rsidRPr="00471E8A">
        <w:rPr>
          <w:rFonts w:ascii="Helvetica" w:hAnsi="Helvetica" w:cs="Helvetica"/>
          <w:color w:val="1D2228"/>
        </w:rPr>
        <w:t>a</w:t>
      </w:r>
      <w:proofErr w:type="gramEnd"/>
      <w:r w:rsidRPr="00471E8A">
        <w:rPr>
          <w:rFonts w:ascii="Helvetica" w:hAnsi="Helvetica" w:cs="Helvetica"/>
          <w:color w:val="1D2228"/>
        </w:rPr>
        <w:t xml:space="preserve"> acestuia </w:t>
      </w:r>
      <w:r w:rsidRPr="00471E8A">
        <w:rPr>
          <w:rFonts w:ascii="Helvetica" w:hAnsi="Helvetica" w:cs="Helvetica"/>
          <w:b/>
          <w:bCs/>
          <w:color w:val="1D2228"/>
        </w:rPr>
        <w:t>si materialele supuse dezbaterilor si adoptarii acestora in cadrul congresului.</w:t>
      </w:r>
    </w:p>
    <w:p w14:paraId="431CD101"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4) Decanii barourilor şi membrii Consiliului U.N.B.R. sunt membri de drept ai Congresului avocaţilor.</w:t>
      </w:r>
    </w:p>
    <w:p w14:paraId="438ADAD8"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lastRenderedPageBreak/>
        <w:t>5) Din Congresul avocaţilor fac parte şi delegaţii aleşi de adunările generale ale barourilor, conform normei de reprezentare de un delegat la 200 de avocaţi. Dacă nu au calitatea de delegaţi ai adunărilor generale ale barourilor, preşedintele C.A.A. şi preşedinţii filialelor C.A.A. participă la Congres în calitate de invitaţi. </w:t>
      </w:r>
      <w:r w:rsidRPr="00471E8A">
        <w:rPr>
          <w:rFonts w:ascii="Helvetica" w:hAnsi="Helvetica" w:cs="Helvetica"/>
          <w:b/>
          <w:bCs/>
          <w:color w:val="1D2228"/>
        </w:rPr>
        <w:t>Presedintele C.A.A. si presedintii filialelor C.A.A. nu au drept de vot asupra bugetului anual al C.A.A. si executiei bugetare anuale, supus aprobarii delegatilor la congres.</w:t>
      </w:r>
    </w:p>
    <w:p w14:paraId="40FA753F" w14:textId="77777777" w:rsidR="00471E8A" w:rsidRPr="00471E8A" w:rsidRDefault="00471E8A" w:rsidP="00471E8A">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b/>
          <w:bCs/>
          <w:color w:val="1D2228"/>
        </w:rPr>
        <w:t xml:space="preserve">6) Avocatii care ocupa demnitati in organele de conducere ale barourilor, U.N.B.R si C.A.A. indiferent de demnitatea detinuta, precum si cenzorii sau alti avocati cu atributii privind intocmirea rapoartelor si bugetelor anuale, nu au drept de vot in ce priveste adoptarea si aprobarea: raportului anual al Consiliului </w:t>
      </w:r>
      <w:proofErr w:type="gramStart"/>
      <w:r w:rsidRPr="00471E8A">
        <w:rPr>
          <w:rFonts w:ascii="Helvetica" w:hAnsi="Helvetica" w:cs="Helvetica"/>
          <w:b/>
          <w:bCs/>
          <w:color w:val="1D2228"/>
        </w:rPr>
        <w:t>U.N.B.R ,</w:t>
      </w:r>
      <w:proofErr w:type="gramEnd"/>
      <w:r w:rsidRPr="00471E8A">
        <w:rPr>
          <w:rFonts w:ascii="Helvetica" w:hAnsi="Helvetica" w:cs="Helvetica"/>
          <w:b/>
          <w:bCs/>
          <w:color w:val="1D2228"/>
        </w:rPr>
        <w:t xml:space="preserve"> bugetului anual al C.A.A. si executiei bugetare anuala, precum si a bugetului anual al U.N.B.R si executia bugetara.</w:t>
      </w:r>
    </w:p>
    <w:p w14:paraId="6370D77D" w14:textId="77777777" w:rsidR="00471E8A" w:rsidRPr="00471E8A" w:rsidRDefault="00471E8A" w:rsidP="00FD7A1E">
      <w:pPr>
        <w:pStyle w:val="NormalWeb"/>
        <w:pBdr>
          <w:bottom w:val="single" w:sz="4" w:space="0" w:color="F1F1F5"/>
        </w:pBdr>
        <w:shd w:val="clear" w:color="auto" w:fill="FFFFFF"/>
        <w:spacing w:after="0" w:afterAutospacing="0"/>
        <w:rPr>
          <w:rFonts w:ascii="Helvetica" w:hAnsi="Helvetica" w:cs="Helvetica"/>
          <w:color w:val="1D2228"/>
        </w:rPr>
      </w:pPr>
      <w:r w:rsidRPr="00471E8A">
        <w:rPr>
          <w:rFonts w:ascii="Helvetica" w:hAnsi="Helvetica" w:cs="Helvetica"/>
          <w:color w:val="1D2228"/>
        </w:rPr>
        <w:t>Expunere de motive: Modificarile si completarile</w:t>
      </w:r>
      <w:r w:rsidRPr="00471E8A">
        <w:rPr>
          <w:rFonts w:ascii="Helvetica" w:hAnsi="Helvetica" w:cs="Helvetica"/>
          <w:b/>
          <w:bCs/>
          <w:color w:val="1D2228"/>
        </w:rPr>
        <w:t> </w:t>
      </w:r>
      <w:r w:rsidRPr="00471E8A">
        <w:rPr>
          <w:rFonts w:ascii="Helvetica" w:hAnsi="Helvetica" w:cs="Helvetica"/>
          <w:color w:val="1D2228"/>
        </w:rPr>
        <w:t>art.81 alin.2 si 3 si art.62 alin.1 din statut se impun ca un corelar cu modificarile legii anterior propuse, respectiv art.61 alin. 3 si art.62 alin.1 din Legea 51/1995.</w:t>
      </w:r>
      <w:r w:rsidR="00FD7A1E">
        <w:rPr>
          <w:rFonts w:ascii="Helvetica" w:hAnsi="Helvetica" w:cs="Helvetica"/>
          <w:color w:val="1D2228"/>
        </w:rPr>
        <w:t xml:space="preserve"> </w:t>
      </w:r>
      <w:r w:rsidRPr="00471E8A">
        <w:rPr>
          <w:rFonts w:ascii="Helvetica" w:hAnsi="Helvetica" w:cs="Helvetica"/>
          <w:color w:val="1D2228"/>
        </w:rPr>
        <w:t xml:space="preserve">Referitor la alin. 5 si propunerea de introducere a alin.6 ale art.81, sistemul institutional creat dupa anul 2007 privind organizarea si exercitarea profesiei de avocat, impune in contextul actual o separatie si independenta a competentelor si atributiilor in interiorul profesiei, un sistem transparent si asumat in ceea ce priveste responsabilitatea decizionala, astfel incat Congresul Avocatilor, care procedeaza la exercitarea unui control al activitatii organelor de conducere ale profesiei la nivel central, sa fie unul onest si transparent. Cata vreme decanii, membrii Consiliului U.N.B.R, presedintele si vicepresedintii C.A.A, cenzorii, s.a.m.d au drept de vot in aprobarea Raportului anual al Consiliului </w:t>
      </w:r>
      <w:proofErr w:type="gramStart"/>
      <w:r w:rsidRPr="00471E8A">
        <w:rPr>
          <w:rFonts w:ascii="Helvetica" w:hAnsi="Helvetica" w:cs="Helvetica"/>
          <w:color w:val="1D2228"/>
        </w:rPr>
        <w:t>U.N.B.R ,</w:t>
      </w:r>
      <w:proofErr w:type="gramEnd"/>
      <w:r w:rsidRPr="00471E8A">
        <w:rPr>
          <w:rFonts w:ascii="Helvetica" w:hAnsi="Helvetica" w:cs="Helvetica"/>
          <w:color w:val="1D2228"/>
        </w:rPr>
        <w:t xml:space="preserve"> Bugetului anual al C.A.A. si executia bugetara anuala, precum si a Bugetului anual al U.N.B.R si executia bugetara, hotararile adoptate in cadrul congresului nu pot avea caracterul unei reale impartialitati, acestia votandu-si propriile rapoarte si bugete.</w:t>
      </w:r>
    </w:p>
    <w:p w14:paraId="7B07BBEF" w14:textId="77777777" w:rsidR="00471E8A" w:rsidRDefault="00471E8A" w:rsidP="00471E8A">
      <w:pPr>
        <w:pStyle w:val="NormalWeb"/>
        <w:pBdr>
          <w:bottom w:val="single" w:sz="4" w:space="0" w:color="F1F1F5"/>
        </w:pBdr>
        <w:shd w:val="clear" w:color="auto" w:fill="FFFFFF"/>
        <w:rPr>
          <w:rFonts w:ascii="Helvetica" w:hAnsi="Helvetica" w:cs="Helvetica"/>
          <w:color w:val="1D2228"/>
        </w:rPr>
      </w:pPr>
    </w:p>
    <w:p w14:paraId="72C1C4BF" w14:textId="77777777" w:rsidR="00727D6A" w:rsidRDefault="00727D6A" w:rsidP="00471E8A">
      <w:pPr>
        <w:pStyle w:val="NormalWeb"/>
        <w:pBdr>
          <w:bottom w:val="single" w:sz="4" w:space="0" w:color="F1F1F5"/>
        </w:pBdr>
        <w:shd w:val="clear" w:color="auto" w:fill="FFFFFF"/>
        <w:rPr>
          <w:rFonts w:ascii="Helvetica" w:hAnsi="Helvetica" w:cs="Helvetica"/>
          <w:color w:val="1D2228"/>
        </w:rPr>
      </w:pPr>
    </w:p>
    <w:p w14:paraId="0EA5B638" w14:textId="77777777" w:rsidR="00727D6A" w:rsidRDefault="00727D6A" w:rsidP="00471E8A">
      <w:pPr>
        <w:pStyle w:val="NormalWeb"/>
        <w:pBdr>
          <w:bottom w:val="single" w:sz="4" w:space="0" w:color="F1F1F5"/>
        </w:pBdr>
        <w:shd w:val="clear" w:color="auto" w:fill="FFFFFF"/>
        <w:rPr>
          <w:rFonts w:ascii="Helvetica" w:hAnsi="Helvetica" w:cs="Helvetica"/>
          <w:color w:val="1D2228"/>
        </w:rPr>
      </w:pPr>
    </w:p>
    <w:p w14:paraId="064C4C4D" w14:textId="77777777" w:rsidR="00FD7A1E" w:rsidRPr="00471E8A" w:rsidRDefault="00FD7A1E" w:rsidP="00FD7A1E">
      <w:pPr>
        <w:pStyle w:val="NormalWeb"/>
        <w:pBdr>
          <w:bottom w:val="single" w:sz="4" w:space="0" w:color="F1F1F5"/>
        </w:pBdr>
        <w:shd w:val="clear" w:color="auto" w:fill="FFFFFF"/>
        <w:rPr>
          <w:rFonts w:ascii="Helvetica" w:hAnsi="Helvetica" w:cs="Helvetica"/>
          <w:color w:val="1D2228"/>
        </w:rPr>
      </w:pPr>
      <w:r>
        <w:rPr>
          <w:rStyle w:val="Emphasis"/>
          <w:rFonts w:ascii="sans-serif" w:hAnsi="sans-serif" w:cs="Segoe UI"/>
          <w:i w:val="0"/>
          <w:iCs w:val="0"/>
          <w:color w:val="050708"/>
        </w:rPr>
        <w:t xml:space="preserve">                                                                             </w:t>
      </w:r>
      <w:r w:rsidRPr="00471E8A">
        <w:rPr>
          <w:rStyle w:val="Emphasis"/>
          <w:rFonts w:ascii="sans-serif" w:hAnsi="sans-serif" w:cs="Segoe UI"/>
          <w:i w:val="0"/>
          <w:iCs w:val="0"/>
          <w:color w:val="050708"/>
        </w:rPr>
        <w:t>Delegat la</w:t>
      </w:r>
    </w:p>
    <w:p w14:paraId="3817E42A" w14:textId="77777777" w:rsidR="00FD7A1E" w:rsidRPr="00471E8A" w:rsidRDefault="00FD7A1E" w:rsidP="00FD7A1E">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471E8A">
        <w:rPr>
          <w:rFonts w:ascii="Helvetica" w:hAnsi="Helvetica" w:cs="Helvetica"/>
          <w:color w:val="1D2228"/>
        </w:rPr>
        <w:t xml:space="preserve">Congresul Avocatilor din </w:t>
      </w:r>
      <w:smartTag w:uri="urn:schemas-microsoft-com:office:smarttags" w:element="place">
        <w:smartTag w:uri="urn:schemas-microsoft-com:office:smarttags" w:element="country-region">
          <w:r w:rsidRPr="00471E8A">
            <w:rPr>
              <w:rFonts w:ascii="Helvetica" w:hAnsi="Helvetica" w:cs="Helvetica"/>
              <w:color w:val="1D2228"/>
            </w:rPr>
            <w:t>Romania</w:t>
          </w:r>
        </w:smartTag>
      </w:smartTag>
    </w:p>
    <w:p w14:paraId="0798EFF6" w14:textId="77777777" w:rsidR="00FD7A1E" w:rsidRDefault="00FD7A1E" w:rsidP="00FD7A1E">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w:t>
      </w:r>
      <w:r w:rsidRPr="00471E8A">
        <w:rPr>
          <w:rFonts w:ascii="Helvetica" w:hAnsi="Helvetica" w:cs="Helvetica"/>
          <w:color w:val="1D2228"/>
        </w:rPr>
        <w:t>25-26 iunie 2021, Bucuresti</w:t>
      </w:r>
    </w:p>
    <w:p w14:paraId="113A5589" w14:textId="77777777" w:rsidR="00FD7A1E" w:rsidRPr="00471E8A" w:rsidRDefault="00FD7A1E" w:rsidP="00FD7A1E">
      <w:pPr>
        <w:pStyle w:val="NormalWeb"/>
        <w:pBdr>
          <w:bottom w:val="single" w:sz="4" w:space="0" w:color="F1F1F5"/>
        </w:pBdr>
        <w:shd w:val="clear" w:color="auto" w:fill="FFFFFF"/>
        <w:spacing w:after="0" w:afterAutospacing="0"/>
        <w:rPr>
          <w:rFonts w:ascii="Helvetica" w:hAnsi="Helvetica" w:cs="Helvetica"/>
          <w:color w:val="1D2228"/>
        </w:rPr>
      </w:pPr>
      <w:r>
        <w:rPr>
          <w:rFonts w:ascii="Helvetica" w:hAnsi="Helvetica" w:cs="Helvetica"/>
          <w:color w:val="1D2228"/>
        </w:rPr>
        <w:t xml:space="preserve">                                                           Av. Georgeta Popescu</w:t>
      </w:r>
    </w:p>
    <w:p w14:paraId="05F01FD8" w14:textId="77777777" w:rsidR="00FD7A1E" w:rsidRPr="00471E8A" w:rsidRDefault="00FD7A1E" w:rsidP="00471E8A">
      <w:pPr>
        <w:pStyle w:val="NormalWeb"/>
        <w:pBdr>
          <w:bottom w:val="single" w:sz="4" w:space="0" w:color="F1F1F5"/>
        </w:pBdr>
        <w:shd w:val="clear" w:color="auto" w:fill="FFFFFF"/>
        <w:rPr>
          <w:rFonts w:ascii="Helvetica" w:hAnsi="Helvetica" w:cs="Helvetica"/>
          <w:color w:val="1D2228"/>
        </w:rPr>
      </w:pPr>
    </w:p>
    <w:sectPr w:rsidR="00FD7A1E" w:rsidRPr="00471E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142C9"/>
    <w:multiLevelType w:val="hybridMultilevel"/>
    <w:tmpl w:val="B4A24084"/>
    <w:lvl w:ilvl="0" w:tplc="80A26F4A">
      <w:start w:val="1"/>
      <w:numFmt w:val="bullet"/>
      <w:lvlText w:val=""/>
      <w:lvlJc w:val="left"/>
      <w:pPr>
        <w:tabs>
          <w:tab w:val="num" w:pos="720"/>
        </w:tabs>
        <w:ind w:left="720" w:hanging="360"/>
      </w:pPr>
      <w:rPr>
        <w:rFonts w:ascii="Symbol" w:hAnsi="Symbol" w:hint="default"/>
        <w:sz w:val="20"/>
      </w:rPr>
    </w:lvl>
    <w:lvl w:ilvl="1" w:tplc="C51679A4">
      <w:start w:val="2"/>
      <w:numFmt w:val="bullet"/>
      <w:lvlText w:val="o"/>
      <w:lvlJc w:val="left"/>
      <w:pPr>
        <w:tabs>
          <w:tab w:val="num" w:pos="1440"/>
        </w:tabs>
        <w:ind w:left="1440" w:hanging="360"/>
      </w:pPr>
      <w:rPr>
        <w:rFonts w:ascii="Courier New" w:hAnsi="Courier New" w:hint="default"/>
        <w:sz w:val="20"/>
      </w:rPr>
    </w:lvl>
    <w:lvl w:ilvl="2" w:tplc="F2C87AAA" w:tentative="1">
      <w:start w:val="1"/>
      <w:numFmt w:val="bullet"/>
      <w:lvlText w:val=""/>
      <w:lvlJc w:val="left"/>
      <w:pPr>
        <w:tabs>
          <w:tab w:val="num" w:pos="2160"/>
        </w:tabs>
        <w:ind w:left="2160" w:hanging="360"/>
      </w:pPr>
      <w:rPr>
        <w:rFonts w:ascii="Wingdings" w:hAnsi="Wingdings" w:hint="default"/>
        <w:sz w:val="20"/>
      </w:rPr>
    </w:lvl>
    <w:lvl w:ilvl="3" w:tplc="31A01940" w:tentative="1">
      <w:start w:val="1"/>
      <w:numFmt w:val="bullet"/>
      <w:lvlText w:val=""/>
      <w:lvlJc w:val="left"/>
      <w:pPr>
        <w:tabs>
          <w:tab w:val="num" w:pos="2880"/>
        </w:tabs>
        <w:ind w:left="2880" w:hanging="360"/>
      </w:pPr>
      <w:rPr>
        <w:rFonts w:ascii="Wingdings" w:hAnsi="Wingdings" w:hint="default"/>
        <w:sz w:val="20"/>
      </w:rPr>
    </w:lvl>
    <w:lvl w:ilvl="4" w:tplc="1BAA9620" w:tentative="1">
      <w:start w:val="1"/>
      <w:numFmt w:val="bullet"/>
      <w:lvlText w:val=""/>
      <w:lvlJc w:val="left"/>
      <w:pPr>
        <w:tabs>
          <w:tab w:val="num" w:pos="3600"/>
        </w:tabs>
        <w:ind w:left="3600" w:hanging="360"/>
      </w:pPr>
      <w:rPr>
        <w:rFonts w:ascii="Wingdings" w:hAnsi="Wingdings" w:hint="default"/>
        <w:sz w:val="20"/>
      </w:rPr>
    </w:lvl>
    <w:lvl w:ilvl="5" w:tplc="EE06DE6C" w:tentative="1">
      <w:start w:val="1"/>
      <w:numFmt w:val="bullet"/>
      <w:lvlText w:val=""/>
      <w:lvlJc w:val="left"/>
      <w:pPr>
        <w:tabs>
          <w:tab w:val="num" w:pos="4320"/>
        </w:tabs>
        <w:ind w:left="4320" w:hanging="360"/>
      </w:pPr>
      <w:rPr>
        <w:rFonts w:ascii="Wingdings" w:hAnsi="Wingdings" w:hint="default"/>
        <w:sz w:val="20"/>
      </w:rPr>
    </w:lvl>
    <w:lvl w:ilvl="6" w:tplc="6EECAC30" w:tentative="1">
      <w:start w:val="1"/>
      <w:numFmt w:val="bullet"/>
      <w:lvlText w:val=""/>
      <w:lvlJc w:val="left"/>
      <w:pPr>
        <w:tabs>
          <w:tab w:val="num" w:pos="5040"/>
        </w:tabs>
        <w:ind w:left="5040" w:hanging="360"/>
      </w:pPr>
      <w:rPr>
        <w:rFonts w:ascii="Wingdings" w:hAnsi="Wingdings" w:hint="default"/>
        <w:sz w:val="20"/>
      </w:rPr>
    </w:lvl>
    <w:lvl w:ilvl="7" w:tplc="363E48E4" w:tentative="1">
      <w:start w:val="1"/>
      <w:numFmt w:val="bullet"/>
      <w:lvlText w:val=""/>
      <w:lvlJc w:val="left"/>
      <w:pPr>
        <w:tabs>
          <w:tab w:val="num" w:pos="5760"/>
        </w:tabs>
        <w:ind w:left="5760" w:hanging="360"/>
      </w:pPr>
      <w:rPr>
        <w:rFonts w:ascii="Wingdings" w:hAnsi="Wingdings" w:hint="default"/>
        <w:sz w:val="20"/>
      </w:rPr>
    </w:lvl>
    <w:lvl w:ilvl="8" w:tplc="CE04FF9C"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AD2D19"/>
    <w:multiLevelType w:val="multilevel"/>
    <w:tmpl w:val="9F5065C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1E8A"/>
    <w:rsid w:val="00471E8A"/>
    <w:rsid w:val="00727D6A"/>
    <w:rsid w:val="00B363E8"/>
    <w:rsid w:val="00FD7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F6A1817"/>
  <w15:chartTrackingRefBased/>
  <w15:docId w15:val="{F499E7AF-9BBA-4D8C-B3BB-375F2C25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471E8A"/>
    <w:pPr>
      <w:spacing w:before="100" w:beforeAutospacing="1" w:after="100" w:afterAutospacing="1"/>
    </w:pPr>
  </w:style>
  <w:style w:type="character" w:styleId="Emphasis">
    <w:name w:val="Emphasis"/>
    <w:basedOn w:val="DefaultParagraphFont"/>
    <w:qFormat/>
    <w:rsid w:val="00471E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532569">
      <w:bodyDiv w:val="1"/>
      <w:marLeft w:val="0"/>
      <w:marRight w:val="0"/>
      <w:marTop w:val="0"/>
      <w:marBottom w:val="0"/>
      <w:divBdr>
        <w:top w:val="none" w:sz="0" w:space="0" w:color="auto"/>
        <w:left w:val="none" w:sz="0" w:space="0" w:color="auto"/>
        <w:bottom w:val="none" w:sz="0" w:space="0" w:color="auto"/>
        <w:right w:val="none" w:sz="0" w:space="0" w:color="auto"/>
      </w:divBdr>
      <w:divsChild>
        <w:div w:id="443354884">
          <w:marLeft w:val="0"/>
          <w:marRight w:val="0"/>
          <w:marTop w:val="0"/>
          <w:marBottom w:val="0"/>
          <w:divBdr>
            <w:top w:val="none" w:sz="0" w:space="0" w:color="auto"/>
            <w:left w:val="none" w:sz="0" w:space="0" w:color="auto"/>
            <w:bottom w:val="none" w:sz="0" w:space="0" w:color="auto"/>
            <w:right w:val="none" w:sz="0" w:space="0" w:color="auto"/>
          </w:divBdr>
          <w:divsChild>
            <w:div w:id="1950315939">
              <w:marLeft w:val="0"/>
              <w:marRight w:val="0"/>
              <w:marTop w:val="0"/>
              <w:marBottom w:val="0"/>
              <w:divBdr>
                <w:top w:val="none" w:sz="0" w:space="0" w:color="auto"/>
                <w:left w:val="none" w:sz="0" w:space="0" w:color="auto"/>
                <w:bottom w:val="none" w:sz="0" w:space="0" w:color="auto"/>
                <w:right w:val="none" w:sz="0" w:space="0" w:color="auto"/>
              </w:divBdr>
              <w:divsChild>
                <w:div w:id="221524591">
                  <w:marLeft w:val="0"/>
                  <w:marRight w:val="0"/>
                  <w:marTop w:val="0"/>
                  <w:marBottom w:val="0"/>
                  <w:divBdr>
                    <w:top w:val="none" w:sz="0" w:space="0" w:color="auto"/>
                    <w:left w:val="none" w:sz="0" w:space="0" w:color="auto"/>
                    <w:bottom w:val="none" w:sz="0" w:space="0" w:color="auto"/>
                    <w:right w:val="none" w:sz="0" w:space="0" w:color="auto"/>
                  </w:divBdr>
                  <w:divsChild>
                    <w:div w:id="2034728098">
                      <w:marLeft w:val="0"/>
                      <w:marRight w:val="0"/>
                      <w:marTop w:val="0"/>
                      <w:marBottom w:val="0"/>
                      <w:divBdr>
                        <w:top w:val="none" w:sz="0" w:space="0" w:color="auto"/>
                        <w:left w:val="none" w:sz="0" w:space="0" w:color="auto"/>
                        <w:bottom w:val="none" w:sz="0" w:space="0" w:color="auto"/>
                        <w:right w:val="none" w:sz="0" w:space="0" w:color="auto"/>
                      </w:divBdr>
                      <w:divsChild>
                        <w:div w:id="1350569484">
                          <w:marLeft w:val="0"/>
                          <w:marRight w:val="0"/>
                          <w:marTop w:val="0"/>
                          <w:marBottom w:val="0"/>
                          <w:divBdr>
                            <w:top w:val="none" w:sz="0" w:space="0" w:color="auto"/>
                            <w:left w:val="none" w:sz="0" w:space="0" w:color="auto"/>
                            <w:bottom w:val="none" w:sz="0" w:space="0" w:color="auto"/>
                            <w:right w:val="none" w:sz="0" w:space="0" w:color="auto"/>
                          </w:divBdr>
                          <w:divsChild>
                            <w:div w:id="1470241195">
                              <w:marLeft w:val="0"/>
                              <w:marRight w:val="0"/>
                              <w:marTop w:val="0"/>
                              <w:marBottom w:val="0"/>
                              <w:divBdr>
                                <w:top w:val="none" w:sz="0" w:space="0" w:color="auto"/>
                                <w:left w:val="none" w:sz="0" w:space="0" w:color="auto"/>
                                <w:bottom w:val="none" w:sz="0" w:space="0" w:color="auto"/>
                                <w:right w:val="none" w:sz="0" w:space="0" w:color="auto"/>
                              </w:divBdr>
                              <w:divsChild>
                                <w:div w:id="60831179">
                                  <w:marLeft w:val="0"/>
                                  <w:marRight w:val="0"/>
                                  <w:marTop w:val="0"/>
                                  <w:marBottom w:val="0"/>
                                  <w:divBdr>
                                    <w:top w:val="none" w:sz="0" w:space="0" w:color="auto"/>
                                    <w:left w:val="none" w:sz="0" w:space="0" w:color="auto"/>
                                    <w:bottom w:val="none" w:sz="0" w:space="0" w:color="auto"/>
                                    <w:right w:val="none" w:sz="0" w:space="0" w:color="auto"/>
                                  </w:divBdr>
                                  <w:divsChild>
                                    <w:div w:id="876698571">
                                      <w:marLeft w:val="0"/>
                                      <w:marRight w:val="0"/>
                                      <w:marTop w:val="0"/>
                                      <w:marBottom w:val="0"/>
                                      <w:divBdr>
                                        <w:top w:val="none" w:sz="0" w:space="0" w:color="auto"/>
                                        <w:left w:val="none" w:sz="0" w:space="0" w:color="auto"/>
                                        <w:bottom w:val="none" w:sz="0" w:space="0" w:color="auto"/>
                                        <w:right w:val="none" w:sz="0" w:space="0" w:color="auto"/>
                                      </w:divBdr>
                                      <w:divsChild>
                                        <w:div w:id="505173189">
                                          <w:marLeft w:val="0"/>
                                          <w:marRight w:val="0"/>
                                          <w:marTop w:val="0"/>
                                          <w:marBottom w:val="0"/>
                                          <w:divBdr>
                                            <w:top w:val="none" w:sz="0" w:space="0" w:color="auto"/>
                                            <w:left w:val="none" w:sz="0" w:space="0" w:color="auto"/>
                                            <w:bottom w:val="single" w:sz="4" w:space="9" w:color="E0E4E9"/>
                                            <w:right w:val="none" w:sz="0" w:space="0" w:color="auto"/>
                                          </w:divBdr>
                                          <w:divsChild>
                                            <w:div w:id="446971529">
                                              <w:marLeft w:val="0"/>
                                              <w:marRight w:val="0"/>
                                              <w:marTop w:val="0"/>
                                              <w:marBottom w:val="0"/>
                                              <w:divBdr>
                                                <w:top w:val="none" w:sz="0" w:space="0" w:color="auto"/>
                                                <w:left w:val="none" w:sz="0" w:space="0" w:color="auto"/>
                                                <w:bottom w:val="none" w:sz="0" w:space="0" w:color="auto"/>
                                                <w:right w:val="none" w:sz="0" w:space="0" w:color="auto"/>
                                              </w:divBdr>
                                              <w:divsChild>
                                                <w:div w:id="1133448901">
                                                  <w:marLeft w:val="0"/>
                                                  <w:marRight w:val="161"/>
                                                  <w:marTop w:val="0"/>
                                                  <w:marBottom w:val="0"/>
                                                  <w:divBdr>
                                                    <w:top w:val="none" w:sz="0" w:space="0" w:color="auto"/>
                                                    <w:left w:val="none" w:sz="0" w:space="0" w:color="auto"/>
                                                    <w:bottom w:val="none" w:sz="0" w:space="0" w:color="auto"/>
                                                    <w:right w:val="none" w:sz="0" w:space="0" w:color="auto"/>
                                                  </w:divBdr>
                                                  <w:divsChild>
                                                    <w:div w:id="73959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913412">
                                      <w:marLeft w:val="0"/>
                                      <w:marRight w:val="0"/>
                                      <w:marTop w:val="0"/>
                                      <w:marBottom w:val="0"/>
                                      <w:divBdr>
                                        <w:top w:val="none" w:sz="0" w:space="0" w:color="auto"/>
                                        <w:left w:val="none" w:sz="0" w:space="0" w:color="auto"/>
                                        <w:bottom w:val="none" w:sz="0" w:space="0" w:color="auto"/>
                                        <w:right w:val="none" w:sz="0" w:space="0" w:color="auto"/>
                                      </w:divBdr>
                                      <w:divsChild>
                                        <w:div w:id="642544360">
                                          <w:marLeft w:val="0"/>
                                          <w:marRight w:val="0"/>
                                          <w:marTop w:val="0"/>
                                          <w:marBottom w:val="0"/>
                                          <w:divBdr>
                                            <w:top w:val="none" w:sz="0" w:space="0" w:color="auto"/>
                                            <w:left w:val="none" w:sz="0" w:space="0" w:color="auto"/>
                                            <w:bottom w:val="none" w:sz="0" w:space="0" w:color="auto"/>
                                            <w:right w:val="none" w:sz="0" w:space="0" w:color="auto"/>
                                          </w:divBdr>
                                          <w:divsChild>
                                            <w:div w:id="64115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598312">
                              <w:marLeft w:val="0"/>
                              <w:marRight w:val="0"/>
                              <w:marTop w:val="0"/>
                              <w:marBottom w:val="0"/>
                              <w:divBdr>
                                <w:top w:val="none" w:sz="0" w:space="0" w:color="auto"/>
                                <w:left w:val="none" w:sz="0" w:space="0" w:color="auto"/>
                                <w:bottom w:val="none" w:sz="0" w:space="0" w:color="auto"/>
                                <w:right w:val="single" w:sz="4" w:space="0" w:color="E0E4E9"/>
                              </w:divBdr>
                              <w:divsChild>
                                <w:div w:id="1710061242">
                                  <w:marLeft w:val="0"/>
                                  <w:marRight w:val="0"/>
                                  <w:marTop w:val="0"/>
                                  <w:marBottom w:val="0"/>
                                  <w:divBdr>
                                    <w:top w:val="none" w:sz="0" w:space="0" w:color="auto"/>
                                    <w:left w:val="none" w:sz="0" w:space="0" w:color="auto"/>
                                    <w:bottom w:val="none" w:sz="0" w:space="0" w:color="auto"/>
                                    <w:right w:val="none" w:sz="0" w:space="0" w:color="auto"/>
                                  </w:divBdr>
                                  <w:divsChild>
                                    <w:div w:id="19208583">
                                      <w:marLeft w:val="0"/>
                                      <w:marRight w:val="0"/>
                                      <w:marTop w:val="0"/>
                                      <w:marBottom w:val="0"/>
                                      <w:divBdr>
                                        <w:top w:val="none" w:sz="0" w:space="0" w:color="auto"/>
                                        <w:left w:val="none" w:sz="0" w:space="0" w:color="auto"/>
                                        <w:bottom w:val="none" w:sz="0" w:space="0" w:color="auto"/>
                                        <w:right w:val="none" w:sz="0" w:space="0" w:color="auto"/>
                                      </w:divBdr>
                                      <w:divsChild>
                                        <w:div w:id="1893301664">
                                          <w:marLeft w:val="0"/>
                                          <w:marRight w:val="0"/>
                                          <w:marTop w:val="0"/>
                                          <w:marBottom w:val="0"/>
                                          <w:divBdr>
                                            <w:top w:val="none" w:sz="0" w:space="0" w:color="auto"/>
                                            <w:left w:val="none" w:sz="0" w:space="0" w:color="auto"/>
                                            <w:bottom w:val="none" w:sz="0" w:space="0" w:color="auto"/>
                                            <w:right w:val="none" w:sz="0" w:space="0" w:color="auto"/>
                                          </w:divBdr>
                                          <w:divsChild>
                                            <w:div w:id="1407533240">
                                              <w:marLeft w:val="0"/>
                                              <w:marRight w:val="0"/>
                                              <w:marTop w:val="0"/>
                                              <w:marBottom w:val="0"/>
                                              <w:divBdr>
                                                <w:top w:val="single" w:sz="4" w:space="0" w:color="979BA7"/>
                                                <w:left w:val="single" w:sz="4" w:space="5" w:color="979BA7"/>
                                                <w:bottom w:val="single" w:sz="4" w:space="0" w:color="979BA7"/>
                                                <w:right w:val="single" w:sz="4" w:space="12" w:color="979BA7"/>
                                              </w:divBdr>
                                              <w:divsChild>
                                                <w:div w:id="1488280057">
                                                  <w:marLeft w:val="0"/>
                                                  <w:marRight w:val="0"/>
                                                  <w:marTop w:val="0"/>
                                                  <w:marBottom w:val="0"/>
                                                  <w:divBdr>
                                                    <w:top w:val="none" w:sz="0" w:space="0" w:color="auto"/>
                                                    <w:left w:val="none" w:sz="0" w:space="0" w:color="auto"/>
                                                    <w:bottom w:val="none" w:sz="0" w:space="0" w:color="auto"/>
                                                    <w:right w:val="none" w:sz="0" w:space="0" w:color="auto"/>
                                                  </w:divBdr>
                                                  <w:divsChild>
                                                    <w:div w:id="830221703">
                                                      <w:marLeft w:val="0"/>
                                                      <w:marRight w:val="0"/>
                                                      <w:marTop w:val="0"/>
                                                      <w:marBottom w:val="0"/>
                                                      <w:divBdr>
                                                        <w:top w:val="none" w:sz="0" w:space="0" w:color="auto"/>
                                                        <w:left w:val="none" w:sz="0" w:space="0" w:color="auto"/>
                                                        <w:bottom w:val="none" w:sz="0" w:space="0" w:color="auto"/>
                                                        <w:right w:val="none" w:sz="0" w:space="0" w:color="auto"/>
                                                      </w:divBdr>
                                                      <w:divsChild>
                                                        <w:div w:id="1204445065">
                                                          <w:marLeft w:val="0"/>
                                                          <w:marRight w:val="0"/>
                                                          <w:marTop w:val="0"/>
                                                          <w:marBottom w:val="0"/>
                                                          <w:divBdr>
                                                            <w:top w:val="none" w:sz="0" w:space="0" w:color="auto"/>
                                                            <w:left w:val="none" w:sz="0" w:space="0" w:color="auto"/>
                                                            <w:bottom w:val="none" w:sz="0" w:space="0" w:color="auto"/>
                                                            <w:right w:val="none" w:sz="0" w:space="0" w:color="auto"/>
                                                          </w:divBdr>
                                                          <w:divsChild>
                                                            <w:div w:id="1411846948">
                                                              <w:marLeft w:val="0"/>
                                                              <w:marRight w:val="0"/>
                                                              <w:marTop w:val="0"/>
                                                              <w:marBottom w:val="0"/>
                                                              <w:divBdr>
                                                                <w:top w:val="none" w:sz="0" w:space="0" w:color="auto"/>
                                                                <w:left w:val="none" w:sz="0" w:space="0" w:color="auto"/>
                                                                <w:bottom w:val="none" w:sz="0" w:space="0" w:color="auto"/>
                                                                <w:right w:val="none" w:sz="0" w:space="0" w:color="auto"/>
                                                              </w:divBdr>
                                                              <w:divsChild>
                                                                <w:div w:id="400295912">
                                                                  <w:marLeft w:val="0"/>
                                                                  <w:marRight w:val="0"/>
                                                                  <w:marTop w:val="0"/>
                                                                  <w:marBottom w:val="0"/>
                                                                  <w:divBdr>
                                                                    <w:top w:val="none" w:sz="0" w:space="0" w:color="auto"/>
                                                                    <w:left w:val="none" w:sz="0" w:space="0" w:color="auto"/>
                                                                    <w:bottom w:val="none" w:sz="0" w:space="0" w:color="auto"/>
                                                                    <w:right w:val="none" w:sz="0" w:space="0" w:color="auto"/>
                                                                  </w:divBdr>
                                                                  <w:divsChild>
                                                                    <w:div w:id="212892601">
                                                                      <w:marLeft w:val="0"/>
                                                                      <w:marRight w:val="0"/>
                                                                      <w:marTop w:val="0"/>
                                                                      <w:marBottom w:val="0"/>
                                                                      <w:divBdr>
                                                                        <w:top w:val="none" w:sz="0" w:space="0" w:color="auto"/>
                                                                        <w:left w:val="none" w:sz="0" w:space="0" w:color="auto"/>
                                                                        <w:bottom w:val="none" w:sz="0" w:space="0" w:color="auto"/>
                                                                        <w:right w:val="none" w:sz="0" w:space="0" w:color="auto"/>
                                                                      </w:divBdr>
                                                                      <w:divsChild>
                                                                        <w:div w:id="1666858762">
                                                                          <w:marLeft w:val="0"/>
                                                                          <w:marRight w:val="0"/>
                                                                          <w:marTop w:val="0"/>
                                                                          <w:marBottom w:val="0"/>
                                                                          <w:divBdr>
                                                                            <w:top w:val="none" w:sz="0" w:space="0" w:color="auto"/>
                                                                            <w:left w:val="none" w:sz="0" w:space="0" w:color="auto"/>
                                                                            <w:bottom w:val="none" w:sz="0" w:space="0" w:color="auto"/>
                                                                            <w:right w:val="none" w:sz="0" w:space="0" w:color="auto"/>
                                                                          </w:divBdr>
                                                                          <w:divsChild>
                                                                            <w:div w:id="880048529">
                                                                              <w:marLeft w:val="0"/>
                                                                              <w:marRight w:val="0"/>
                                                                              <w:marTop w:val="0"/>
                                                                              <w:marBottom w:val="0"/>
                                                                              <w:divBdr>
                                                                                <w:top w:val="none" w:sz="0" w:space="0" w:color="auto"/>
                                                                                <w:left w:val="none" w:sz="0" w:space="0" w:color="auto"/>
                                                                                <w:bottom w:val="none" w:sz="0" w:space="0" w:color="auto"/>
                                                                                <w:right w:val="none" w:sz="0" w:space="0" w:color="auto"/>
                                                                              </w:divBdr>
                                                                              <w:divsChild>
                                                                                <w:div w:id="1323893421">
                                                                                  <w:marLeft w:val="0"/>
                                                                                  <w:marRight w:val="0"/>
                                                                                  <w:marTop w:val="0"/>
                                                                                  <w:marBottom w:val="0"/>
                                                                                  <w:divBdr>
                                                                                    <w:top w:val="none" w:sz="0" w:space="0" w:color="auto"/>
                                                                                    <w:left w:val="none" w:sz="0" w:space="0" w:color="auto"/>
                                                                                    <w:bottom w:val="none" w:sz="0" w:space="0" w:color="auto"/>
                                                                                    <w:right w:val="none" w:sz="0" w:space="0" w:color="auto"/>
                                                                                  </w:divBdr>
                                                                                  <w:divsChild>
                                                                                    <w:div w:id="94203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937142">
                                                      <w:marLeft w:val="-92"/>
                                                      <w:marRight w:val="-230"/>
                                                      <w:marTop w:val="0"/>
                                                      <w:marBottom w:val="0"/>
                                                      <w:divBdr>
                                                        <w:top w:val="none" w:sz="0" w:space="0" w:color="auto"/>
                                                        <w:left w:val="none" w:sz="0" w:space="0" w:color="auto"/>
                                                        <w:bottom w:val="none" w:sz="0" w:space="0" w:color="auto"/>
                                                        <w:right w:val="none" w:sz="0" w:space="0" w:color="auto"/>
                                                      </w:divBdr>
                                                      <w:divsChild>
                                                        <w:div w:id="1450320994">
                                                          <w:marLeft w:val="0"/>
                                                          <w:marRight w:val="0"/>
                                                          <w:marTop w:val="0"/>
                                                          <w:marBottom w:val="0"/>
                                                          <w:divBdr>
                                                            <w:top w:val="none" w:sz="0" w:space="0" w:color="auto"/>
                                                            <w:left w:val="none" w:sz="0" w:space="0" w:color="auto"/>
                                                            <w:bottom w:val="none" w:sz="0" w:space="0" w:color="auto"/>
                                                            <w:right w:val="none" w:sz="0" w:space="0" w:color="auto"/>
                                                          </w:divBdr>
                                                          <w:divsChild>
                                                            <w:div w:id="1762290524">
                                                              <w:marLeft w:val="0"/>
                                                              <w:marRight w:val="0"/>
                                                              <w:marTop w:val="0"/>
                                                              <w:marBottom w:val="0"/>
                                                              <w:divBdr>
                                                                <w:top w:val="single" w:sz="4" w:space="3" w:color="E0E4E9"/>
                                                                <w:left w:val="single" w:sz="4" w:space="2" w:color="E0E4E9"/>
                                                                <w:bottom w:val="single" w:sz="4" w:space="3" w:color="E0E4E9"/>
                                                                <w:right w:val="single" w:sz="4" w:space="2" w:color="E0E4E9"/>
                                                              </w:divBdr>
                                                            </w:div>
                                                          </w:divsChild>
                                                        </w:div>
                                                      </w:divsChild>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2214</Words>
  <Characters>12621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Sandu Gherasim</cp:lastModifiedBy>
  <cp:revision>2</cp:revision>
  <dcterms:created xsi:type="dcterms:W3CDTF">2021-06-19T09:18:00Z</dcterms:created>
  <dcterms:modified xsi:type="dcterms:W3CDTF">2021-06-19T09:18:00Z</dcterms:modified>
</cp:coreProperties>
</file>